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77" w:rsidRDefault="002406C9" w:rsidP="002406C9">
      <w:pPr>
        <w:jc w:val="center"/>
        <w:rPr>
          <w:sz w:val="32"/>
          <w:szCs w:val="32"/>
        </w:rPr>
      </w:pPr>
      <w:r>
        <w:rPr>
          <w:sz w:val="32"/>
          <w:szCs w:val="32"/>
        </w:rPr>
        <w:t>Реестр ДПП</w:t>
      </w:r>
      <w:r w:rsidR="00F32C6C">
        <w:rPr>
          <w:sz w:val="32"/>
          <w:szCs w:val="32"/>
        </w:rPr>
        <w:t xml:space="preserve"> КПК </w:t>
      </w:r>
      <w:bookmarkStart w:id="0" w:name="_GoBack"/>
      <w:bookmarkEnd w:id="0"/>
      <w:r w:rsidR="00CC2D77">
        <w:rPr>
          <w:sz w:val="32"/>
          <w:szCs w:val="32"/>
        </w:rPr>
        <w:t xml:space="preserve">ЦНППМПР </w:t>
      </w:r>
    </w:p>
    <w:p w:rsidR="005776A4" w:rsidRDefault="002406C9" w:rsidP="002406C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A5E3F">
        <w:rPr>
          <w:sz w:val="32"/>
          <w:szCs w:val="32"/>
        </w:rPr>
        <w:t>(</w:t>
      </w:r>
      <w:r w:rsidR="005C2816">
        <w:rPr>
          <w:sz w:val="32"/>
          <w:szCs w:val="32"/>
        </w:rPr>
        <w:t>202</w:t>
      </w:r>
      <w:r w:rsidR="00EA5E3F">
        <w:rPr>
          <w:sz w:val="32"/>
          <w:szCs w:val="32"/>
        </w:rPr>
        <w:t>5</w:t>
      </w:r>
      <w:r w:rsidR="005C2816">
        <w:rPr>
          <w:sz w:val="32"/>
          <w:szCs w:val="32"/>
        </w:rPr>
        <w:t>-202</w:t>
      </w:r>
      <w:r w:rsidR="00EA5E3F">
        <w:rPr>
          <w:sz w:val="32"/>
          <w:szCs w:val="32"/>
        </w:rPr>
        <w:t>6</w:t>
      </w:r>
      <w:r w:rsidR="005C2816">
        <w:rPr>
          <w:sz w:val="32"/>
          <w:szCs w:val="32"/>
        </w:rPr>
        <w:t xml:space="preserve"> учебный год</w:t>
      </w:r>
      <w:r w:rsidR="00EA5E3F">
        <w:rPr>
          <w:sz w:val="32"/>
          <w:szCs w:val="32"/>
        </w:rPr>
        <w:t>)</w:t>
      </w:r>
    </w:p>
    <w:tbl>
      <w:tblPr>
        <w:tblStyle w:val="a3"/>
        <w:tblW w:w="157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22"/>
        <w:gridCol w:w="5954"/>
        <w:gridCol w:w="2126"/>
        <w:gridCol w:w="3402"/>
        <w:gridCol w:w="3260"/>
      </w:tblGrid>
      <w:tr w:rsidR="00EA5E3F" w:rsidRPr="00EA5E3F" w:rsidTr="00EA5E3F">
        <w:tc>
          <w:tcPr>
            <w:tcW w:w="1022" w:type="dxa"/>
          </w:tcPr>
          <w:p w:rsidR="00EA5E3F" w:rsidRPr="00EA5E3F" w:rsidRDefault="00EA5E3F" w:rsidP="002406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EA5E3F" w:rsidRPr="00EA5E3F" w:rsidRDefault="00EA5E3F" w:rsidP="00130D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E3F">
              <w:rPr>
                <w:rFonts w:cstheme="minorHAnsi"/>
                <w:b/>
                <w:sz w:val="24"/>
                <w:szCs w:val="24"/>
              </w:rPr>
              <w:t>ДПП КПК</w:t>
            </w:r>
          </w:p>
        </w:tc>
        <w:tc>
          <w:tcPr>
            <w:tcW w:w="2126" w:type="dxa"/>
          </w:tcPr>
          <w:p w:rsidR="00EA5E3F" w:rsidRPr="00EA5E3F" w:rsidRDefault="00EA5E3F" w:rsidP="00130D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E3F">
              <w:rPr>
                <w:rFonts w:cstheme="minorHAns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EA5E3F" w:rsidRPr="00EA5E3F" w:rsidRDefault="00EA5E3F" w:rsidP="00130D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E3F">
              <w:rPr>
                <w:rFonts w:cstheme="minorHAnsi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3260" w:type="dxa"/>
          </w:tcPr>
          <w:p w:rsidR="00EA5E3F" w:rsidRPr="00EA5E3F" w:rsidRDefault="00EA5E3F" w:rsidP="00130D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E3F">
              <w:rPr>
                <w:rFonts w:cstheme="minorHAnsi"/>
                <w:b/>
                <w:sz w:val="24"/>
                <w:szCs w:val="24"/>
              </w:rPr>
              <w:t>Контингент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 w:rsidRPr="00EA5E3F">
              <w:rPr>
                <w:rFonts w:cstheme="minorHAnsi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 России: новые возможности для повышения качества образования. </w:t>
            </w:r>
            <w:r w:rsidRPr="00EA5E3F">
              <w:rPr>
                <w:rFonts w:cstheme="minorHAnsi"/>
                <w:b/>
                <w:color w:val="000000"/>
                <w:sz w:val="24"/>
                <w:szCs w:val="24"/>
              </w:rPr>
              <w:t>ФР ДПП</w:t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 (очно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руководители, заместители руководителя ОО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Основные подходы к построению индивидуального образовательного маршрута педагогических работников и управленческих кадров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заместители руководителя ОО, ДОД,</w:t>
            </w:r>
          </w:p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методисты УО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Современные формы методической работы с педагогами в контексте реализации ФГОС ДОО (очно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A5E3F">
              <w:rPr>
                <w:rFonts w:cstheme="minorHAnsi"/>
                <w:sz w:val="24"/>
                <w:szCs w:val="24"/>
              </w:rPr>
              <w:t>Кучукова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заведующие, старшие воспитатели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 xml:space="preserve">Реализация требований обновленных ФГОС ООО, ФГОС СОО в работе учителя (Химия) </w:t>
            </w:r>
            <w:r w:rsidRPr="00EA5E3F">
              <w:rPr>
                <w:rFonts w:cstheme="minorHAnsi"/>
                <w:b/>
                <w:sz w:val="24"/>
                <w:szCs w:val="24"/>
              </w:rPr>
              <w:t>ФР ДПП</w:t>
            </w:r>
            <w:r w:rsidRPr="00EA5E3F">
              <w:rPr>
                <w:rFonts w:cstheme="minorHAnsi"/>
                <w:sz w:val="24"/>
                <w:szCs w:val="24"/>
              </w:rPr>
              <w:t xml:space="preserve">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учителя</w:t>
            </w:r>
          </w:p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химии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Преподавание башкирского языка и литературы в условиях реализации ФГОС ООО и СОО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A5E3F">
              <w:rPr>
                <w:rFonts w:cstheme="minorHAnsi"/>
                <w:sz w:val="24"/>
                <w:szCs w:val="24"/>
              </w:rPr>
              <w:t>Ильмухаметов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 xml:space="preserve"> А.Г.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учителя башкирского языка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Речевое развитие детей дошкольного возраста в соответствии с  требованиями ФГОС ДО, ФОП ДО (заочно с применением ДОТ)</w:t>
            </w:r>
            <w:r w:rsidRPr="00EA5E3F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A5E3F">
              <w:rPr>
                <w:rFonts w:cstheme="minorHAnsi"/>
                <w:sz w:val="24"/>
                <w:szCs w:val="24"/>
              </w:rPr>
              <w:t>Кучукова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воспитатели</w:t>
            </w:r>
          </w:p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ДОО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Реализация требований обновленных ФГОС ООО, ФГОС СОО в работе учителя (Биология) </w:t>
            </w:r>
            <w:r w:rsidRPr="00EA5E3F">
              <w:rPr>
                <w:rFonts w:cstheme="minorHAnsi"/>
                <w:b/>
                <w:color w:val="000000"/>
                <w:sz w:val="24"/>
                <w:szCs w:val="24"/>
              </w:rPr>
              <w:t>ФР ДПП</w:t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ab/>
              <w:t>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Баширова Э.В.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учителя биологии, в </w:t>
            </w:r>
            <w:proofErr w:type="spellStart"/>
            <w:r w:rsidRPr="00EA5E3F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EA5E3F">
              <w:rPr>
                <w:rFonts w:cstheme="minorHAnsi"/>
                <w:color w:val="000000"/>
                <w:sz w:val="24"/>
                <w:szCs w:val="24"/>
              </w:rPr>
              <w:t>. ШНОР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Реализация требований обновленных ФГОС ООО, ФГОС СОО в работе учителя (Русский язык) </w:t>
            </w:r>
            <w:r w:rsidRPr="00EA5E3F">
              <w:rPr>
                <w:rFonts w:cstheme="minorHAnsi"/>
                <w:b/>
                <w:color w:val="000000"/>
                <w:sz w:val="24"/>
                <w:szCs w:val="24"/>
              </w:rPr>
              <w:t>ФР ДПП</w:t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A5E3F">
              <w:rPr>
                <w:rFonts w:cstheme="minorHAnsi"/>
                <w:sz w:val="24"/>
                <w:szCs w:val="24"/>
              </w:rPr>
              <w:t>Сагитов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 xml:space="preserve"> И.Ф.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 xml:space="preserve">учителя русского языка (в </w:t>
            </w:r>
            <w:proofErr w:type="spellStart"/>
            <w:r w:rsidRPr="00EA5E3F">
              <w:rPr>
                <w:rFonts w:cstheme="minorHAnsi"/>
                <w:sz w:val="24"/>
                <w:szCs w:val="24"/>
              </w:rPr>
              <w:t>т.ч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>. ШНОР)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Деятельность педагогов по реализации Программы просвещения родителей (законных представителей)  детей дошкольного возраста, посещающих дошкольные образовательные организации (заочно с применением ДОТ)  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A5E3F">
              <w:rPr>
                <w:rFonts w:cstheme="minorHAnsi"/>
                <w:sz w:val="24"/>
                <w:szCs w:val="24"/>
              </w:rPr>
              <w:t>Кучукова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воспитатели</w:t>
            </w:r>
          </w:p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ДОО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 (очно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A5E3F">
              <w:rPr>
                <w:rFonts w:cstheme="minorHAnsi"/>
                <w:sz w:val="24"/>
                <w:szCs w:val="24"/>
              </w:rPr>
              <w:t>Насертдинов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 xml:space="preserve"> С.К.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Методические особенности преподавания учебного предмета  "Математика" на углубленном уровне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Демидова С.В.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учителя математики</w:t>
            </w:r>
          </w:p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 xml:space="preserve">(в </w:t>
            </w:r>
            <w:proofErr w:type="spellStart"/>
            <w:r w:rsidRPr="00EA5E3F">
              <w:rPr>
                <w:rFonts w:cstheme="minorHAnsi"/>
                <w:sz w:val="24"/>
                <w:szCs w:val="24"/>
              </w:rPr>
              <w:t>т.ч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>. ШНОР)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Преподавание учебного предмета «Основы безопасности и защиты Родины» в соответствии с требованиями ФОП ООО и СОО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A5E3F">
              <w:rPr>
                <w:rFonts w:cstheme="minorHAnsi"/>
                <w:sz w:val="24"/>
                <w:szCs w:val="24"/>
              </w:rPr>
              <w:t>Ильмухаметов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 xml:space="preserve"> А.Г.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преподаватели</w:t>
            </w:r>
          </w:p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ОБЗР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Реализация требований обновленных ФГОС ООО, ФГОС СОО в работе учителя (Физика) </w:t>
            </w:r>
            <w:r w:rsidRPr="00EA5E3F">
              <w:rPr>
                <w:rFonts w:cstheme="minorHAnsi"/>
                <w:b/>
                <w:color w:val="000000"/>
                <w:sz w:val="24"/>
                <w:szCs w:val="24"/>
              </w:rPr>
              <w:t>ФР ДПП</w:t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 (заочно с применением ДОТ)</w:t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A5E3F">
              <w:rPr>
                <w:rFonts w:cstheme="minorHAnsi"/>
                <w:sz w:val="24"/>
                <w:szCs w:val="24"/>
              </w:rPr>
              <w:t>Абушахмина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 xml:space="preserve"> Г.Р.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учителя физики</w:t>
            </w:r>
          </w:p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 xml:space="preserve">(в </w:t>
            </w:r>
            <w:proofErr w:type="spellStart"/>
            <w:r w:rsidRPr="00EA5E3F">
              <w:rPr>
                <w:rFonts w:cstheme="minorHAnsi"/>
                <w:sz w:val="24"/>
                <w:szCs w:val="24"/>
              </w:rPr>
              <w:t>т.ч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>. ШНОР)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Преподавание истории и обществознания на основе федеральных рабочих программ в условиях обновлённых ФГОС ООО, ФГОС СОО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учителя истории и обществознания</w:t>
            </w:r>
          </w:p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 xml:space="preserve">(в </w:t>
            </w:r>
            <w:proofErr w:type="spellStart"/>
            <w:r w:rsidRPr="00EA5E3F">
              <w:rPr>
                <w:rFonts w:cstheme="minorHAnsi"/>
                <w:sz w:val="24"/>
                <w:szCs w:val="24"/>
              </w:rPr>
              <w:t>т.ч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>. ШНОР)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Формирование функциональной грамотности младших школьников и подходы к ее оценке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Ибрагимова Г.Ф.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учителя начальных классов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bCs/>
                <w:color w:val="000000"/>
                <w:sz w:val="24"/>
                <w:szCs w:val="24"/>
              </w:rPr>
              <w:t>Реализация образовательных программ естественно-научной направленности с использованием оборудования центра "Точка роста" (очно с применением ДОТ, стажировка)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108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педагоги образовательных организаций, работающие в ЦО естественно-научной</w:t>
            </w:r>
          </w:p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lastRenderedPageBreak/>
              <w:t>направленности "Точка роста"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Проектирование и организация образовательного процесса на основе ФОП ДО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A5E3F">
              <w:rPr>
                <w:rFonts w:cstheme="minorHAnsi"/>
                <w:sz w:val="24"/>
                <w:szCs w:val="24"/>
              </w:rPr>
              <w:t>Кучукова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воспитатели</w:t>
            </w:r>
          </w:p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ДОО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Деятельность классного руководителя в соответствии с ФГОС в условиях современной школы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A5E3F">
              <w:rPr>
                <w:rFonts w:cstheme="minorHAnsi"/>
                <w:color w:val="000000"/>
                <w:sz w:val="24"/>
                <w:szCs w:val="24"/>
              </w:rPr>
              <w:t>Топольникова</w:t>
            </w:r>
            <w:proofErr w:type="spellEnd"/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 xml:space="preserve">Реализация требований обновленных ФГОС ООО, ФГОС СОО в работе учителя (информатика) </w:t>
            </w:r>
            <w:r w:rsidRPr="00EA5E3F">
              <w:rPr>
                <w:rFonts w:cstheme="minorHAnsi"/>
                <w:b/>
                <w:color w:val="000000"/>
                <w:sz w:val="24"/>
                <w:szCs w:val="24"/>
              </w:rPr>
              <w:t xml:space="preserve"> ФР ДПП</w:t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A5E3F">
              <w:rPr>
                <w:rFonts w:cstheme="minorHAnsi"/>
                <w:sz w:val="24"/>
                <w:szCs w:val="24"/>
              </w:rPr>
              <w:t>Абушахмина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 xml:space="preserve"> Г.Р.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учителя информатики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Формирование функциональной грамотности обучающихся на уроках истории и обществознания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учителя истории, руководители РМО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Организация научно-методической деятельности региональных методистов в Республике Башкортостан (очно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A5E3F">
              <w:rPr>
                <w:rFonts w:cstheme="minorHAnsi"/>
                <w:sz w:val="24"/>
                <w:szCs w:val="24"/>
              </w:rPr>
              <w:t>Топольникова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региональный методический актив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bCs/>
                <w:color w:val="000000"/>
                <w:sz w:val="24"/>
                <w:szCs w:val="24"/>
              </w:rPr>
              <w:t xml:space="preserve">Формирование функциональной грамотности обучающихся на уроках русского языка и литературы </w:t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Садыкова Н.А.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учителя русского языка,  руководители РМО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 xml:space="preserve">Организация деятельности муниципальных </w:t>
            </w:r>
            <w:proofErr w:type="spellStart"/>
            <w:r w:rsidRPr="00EA5E3F">
              <w:rPr>
                <w:rFonts w:cstheme="minorHAnsi"/>
                <w:sz w:val="24"/>
                <w:szCs w:val="24"/>
              </w:rPr>
              <w:t>тьюторов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 xml:space="preserve"> по адресному сопровождению педагогических работников </w:t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A5E3F">
              <w:rPr>
                <w:rFonts w:cstheme="minorHAnsi"/>
                <w:color w:val="000000"/>
                <w:sz w:val="24"/>
                <w:szCs w:val="24"/>
              </w:rPr>
              <w:t>тьюторы</w:t>
            </w:r>
            <w:proofErr w:type="spellEnd"/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Технологии подготовки обучающихся к олимпиаде по английскому языку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A5E3F">
              <w:rPr>
                <w:rFonts w:cstheme="minorHAnsi"/>
                <w:sz w:val="24"/>
                <w:szCs w:val="24"/>
              </w:rPr>
              <w:t>Насертдинов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 xml:space="preserve"> С.К.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учителя английского языка</w:t>
            </w:r>
          </w:p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EA5E3F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EA5E3F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Реализация требований обновленных ФГОС ООО, ФГОС СОО в работе учителя (математика) </w:t>
            </w:r>
            <w:r w:rsidRPr="00EA5E3F">
              <w:rPr>
                <w:rFonts w:cstheme="minorHAnsi"/>
                <w:b/>
                <w:color w:val="000000"/>
                <w:sz w:val="24"/>
                <w:szCs w:val="24"/>
              </w:rPr>
              <w:t>ФР ДПП</w:t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 (заочно с применением ДОТ)</w:t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Демидова С.В.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учителя математики     (</w:t>
            </w:r>
            <w:proofErr w:type="spellStart"/>
            <w:r w:rsidRPr="00EA5E3F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EA5E3F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outlineLvl w:val="0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Инклюзивное образование в условиях реализации ФГОС: обучение и воспитание детей с ОВЗ в образовательной организации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Захарова И.Н.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педагогические работники ОО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Реализация программы по физике углубленного уровня для обучающихся в медицинских классах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A5E3F">
              <w:rPr>
                <w:rFonts w:cstheme="minorHAnsi"/>
                <w:sz w:val="24"/>
                <w:szCs w:val="24"/>
              </w:rPr>
              <w:t>Абушахмина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 xml:space="preserve"> Г.Р.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учителя физики, руководители РМО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Формирование функциональной грамотности обучающихся на уроках английского языка в условиях реализации ФГОС ООО, ФГОС СОО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A5E3F">
              <w:rPr>
                <w:rFonts w:cstheme="minorHAnsi"/>
                <w:sz w:val="24"/>
                <w:szCs w:val="24"/>
              </w:rPr>
              <w:t>Насертдинов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 xml:space="preserve"> С.К.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учителя английского языка</w:t>
            </w:r>
          </w:p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EA5E3F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EA5E3F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  <w:p w:rsidR="00EA5E3F" w:rsidRPr="00EA5E3F" w:rsidRDefault="00EA5E3F" w:rsidP="00EA5E3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Профессиональная адаптация и становление молодого педагога в образовательной организации (очно с применением ДОТ, стажировка) 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108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A5E3F">
              <w:rPr>
                <w:rFonts w:cstheme="minorHAnsi"/>
                <w:sz w:val="24"/>
                <w:szCs w:val="24"/>
              </w:rPr>
              <w:t>Ильмухаметов</w:t>
            </w:r>
            <w:proofErr w:type="spellEnd"/>
            <w:r w:rsidRPr="00EA5E3F">
              <w:rPr>
                <w:rFonts w:cstheme="minorHAnsi"/>
                <w:sz w:val="24"/>
                <w:szCs w:val="24"/>
              </w:rPr>
              <w:t xml:space="preserve"> А.Г.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молодые учителя со стажем 0-5 лет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Реализация требований обновленных ФГОС НОО, ФГОС ООО в работе учителя (начальная школа) </w:t>
            </w:r>
            <w:r w:rsidRPr="00EA5E3F">
              <w:rPr>
                <w:rFonts w:cstheme="minorHAnsi"/>
                <w:b/>
                <w:color w:val="000000"/>
                <w:sz w:val="24"/>
                <w:szCs w:val="24"/>
              </w:rPr>
              <w:t>ФР ДПП</w:t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Ибрагимова Г.Ф.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учителя начальных классов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Решение задач по генетике повышенной сложности </w:t>
            </w:r>
            <w:r w:rsidRPr="00EA5E3F">
              <w:rPr>
                <w:rFonts w:cstheme="minorHAnsi"/>
                <w:b/>
                <w:color w:val="000000"/>
                <w:sz w:val="24"/>
                <w:szCs w:val="24"/>
              </w:rPr>
              <w:t xml:space="preserve"> ФР ДПП</w:t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Баширова Э.В.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учителя биологии</w:t>
            </w:r>
          </w:p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EA5E3F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EA5E3F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Методика решения заданий ЕГЭ по математике (профильный уровень)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Демидова С.В.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учителя математики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Развитие культуры чтения и культуры речи на уроках русского языка и литературы в условиях формирования российской идентичности у обучающихся (очно с применением ДОТ, стажировка)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108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Садыкова Н.А.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учителя русского языка, литературы  руководители РМО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Основы религиозных культур и светской этики в условиях реализации обновленного ФГОС НОО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bCs/>
                <w:color w:val="000000"/>
                <w:sz w:val="24"/>
                <w:szCs w:val="24"/>
              </w:rPr>
              <w:t>Совершенствование методики преподавания русского языка на основе выявленных типичных затруднений и ошибок ЕГЭ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Садыкова Н.А.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учителя русского языка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Преподавание башкирского языка и литературы в условиях реализации ФГОС ООО и СОО (заочно с применением ДОТ)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A5E3F">
              <w:rPr>
                <w:rFonts w:cstheme="minorHAnsi"/>
                <w:color w:val="000000"/>
                <w:sz w:val="24"/>
                <w:szCs w:val="24"/>
              </w:rPr>
              <w:t>Ильмухаметов</w:t>
            </w:r>
            <w:proofErr w:type="spellEnd"/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учителя башкирского языка и литературы</w:t>
            </w:r>
          </w:p>
        </w:tc>
      </w:tr>
      <w:tr w:rsidR="00EA5E3F" w:rsidRPr="00EA5E3F" w:rsidTr="00EA5E3F">
        <w:trPr>
          <w:trHeight w:val="1130"/>
        </w:trPr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Эффективные методы и формы подготовки, обучающихся к успешной сдаче ЕГЭ по истории (заочно с применением ДОТ)</w:t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учителя истории, руководители РМО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Содержательные и методические основы деятельности педагогов дополнительного образования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A5E3F">
              <w:rPr>
                <w:rFonts w:cstheme="minorHAnsi"/>
                <w:color w:val="000000"/>
                <w:sz w:val="24"/>
                <w:szCs w:val="24"/>
              </w:rPr>
              <w:t>Топольникова</w:t>
            </w:r>
            <w:proofErr w:type="spellEnd"/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педагоги ДОД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Безопасность информационной среды в образовательной организации (заочно с применением ДОТ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педагоги ДОД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Формирование ИКТ-компетентности педагога в соответствии с требованиями обновлённых ФГОС (заочно с применением ДОТ)</w:t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преподаватели СПО</w:t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5E3F">
              <w:rPr>
                <w:rFonts w:cstheme="minorHAnsi"/>
                <w:sz w:val="24"/>
                <w:szCs w:val="24"/>
              </w:rPr>
              <w:t>Сафиуллина И.И.</w:t>
            </w:r>
          </w:p>
        </w:tc>
      </w:tr>
      <w:tr w:rsidR="00EA5E3F" w:rsidRPr="00EA5E3F" w:rsidTr="00EA5E3F">
        <w:tc>
          <w:tcPr>
            <w:tcW w:w="1022" w:type="dxa"/>
          </w:tcPr>
          <w:p w:rsidR="00EA5E3F" w:rsidRPr="00EA5E3F" w:rsidRDefault="00EA5E3F" w:rsidP="00EA5E3F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4" w:type="dxa"/>
          </w:tcPr>
          <w:p w:rsidR="00EA5E3F" w:rsidRPr="00EA5E3F" w:rsidRDefault="00EA5E3F" w:rsidP="00EA5E3F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Интенсификация образовательной деятельности при проведении практической подготовки обучающихся (очно с применением ДОТ)</w:t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ab/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 xml:space="preserve">         72</w:t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ab/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ab/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преподаватели СПО</w:t>
            </w:r>
            <w:r w:rsidRPr="00EA5E3F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EA5E3F" w:rsidRPr="00EA5E3F" w:rsidRDefault="00EA5E3F" w:rsidP="00EA5E3F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A5E3F">
              <w:rPr>
                <w:rFonts w:cstheme="minorHAnsi"/>
                <w:color w:val="000000"/>
                <w:sz w:val="24"/>
                <w:szCs w:val="24"/>
              </w:rPr>
              <w:t>Банников А.Л.</w:t>
            </w:r>
          </w:p>
        </w:tc>
      </w:tr>
    </w:tbl>
    <w:p w:rsidR="002406C9" w:rsidRPr="002406C9" w:rsidRDefault="002406C9" w:rsidP="002406C9">
      <w:pPr>
        <w:jc w:val="center"/>
        <w:rPr>
          <w:sz w:val="32"/>
          <w:szCs w:val="32"/>
        </w:rPr>
      </w:pPr>
    </w:p>
    <w:sectPr w:rsidR="002406C9" w:rsidRPr="002406C9" w:rsidSect="002406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F1706"/>
    <w:multiLevelType w:val="hybridMultilevel"/>
    <w:tmpl w:val="F21A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38"/>
    <w:rsid w:val="000066EB"/>
    <w:rsid w:val="00006DD9"/>
    <w:rsid w:val="00010C1B"/>
    <w:rsid w:val="00014FA0"/>
    <w:rsid w:val="000246FF"/>
    <w:rsid w:val="000358A6"/>
    <w:rsid w:val="00036DB3"/>
    <w:rsid w:val="000402FF"/>
    <w:rsid w:val="000453EE"/>
    <w:rsid w:val="000510DB"/>
    <w:rsid w:val="00070AD2"/>
    <w:rsid w:val="000A1ED1"/>
    <w:rsid w:val="000B137B"/>
    <w:rsid w:val="000B1F98"/>
    <w:rsid w:val="000D25F0"/>
    <w:rsid w:val="000D2A4C"/>
    <w:rsid w:val="000E1FC5"/>
    <w:rsid w:val="001072CE"/>
    <w:rsid w:val="001309BB"/>
    <w:rsid w:val="00130DB9"/>
    <w:rsid w:val="001432DE"/>
    <w:rsid w:val="0016032E"/>
    <w:rsid w:val="00173445"/>
    <w:rsid w:val="0017355C"/>
    <w:rsid w:val="00176055"/>
    <w:rsid w:val="001840D0"/>
    <w:rsid w:val="001A73D2"/>
    <w:rsid w:val="001B2FB8"/>
    <w:rsid w:val="001D0D24"/>
    <w:rsid w:val="001E1E00"/>
    <w:rsid w:val="00205CFA"/>
    <w:rsid w:val="0021758E"/>
    <w:rsid w:val="002273A5"/>
    <w:rsid w:val="00231C99"/>
    <w:rsid w:val="00233966"/>
    <w:rsid w:val="002406C9"/>
    <w:rsid w:val="002412C1"/>
    <w:rsid w:val="00285D75"/>
    <w:rsid w:val="002A1912"/>
    <w:rsid w:val="002A5447"/>
    <w:rsid w:val="002A738F"/>
    <w:rsid w:val="002B0004"/>
    <w:rsid w:val="002B571E"/>
    <w:rsid w:val="002C10A0"/>
    <w:rsid w:val="002E5BD4"/>
    <w:rsid w:val="002F62B9"/>
    <w:rsid w:val="002F7CAE"/>
    <w:rsid w:val="0030777A"/>
    <w:rsid w:val="00327AFB"/>
    <w:rsid w:val="00337B56"/>
    <w:rsid w:val="00356A23"/>
    <w:rsid w:val="003B789C"/>
    <w:rsid w:val="003D1173"/>
    <w:rsid w:val="00403FF1"/>
    <w:rsid w:val="004202FA"/>
    <w:rsid w:val="00423A47"/>
    <w:rsid w:val="004277B6"/>
    <w:rsid w:val="00443C32"/>
    <w:rsid w:val="004513AC"/>
    <w:rsid w:val="00460553"/>
    <w:rsid w:val="00460E35"/>
    <w:rsid w:val="004658A3"/>
    <w:rsid w:val="004806FA"/>
    <w:rsid w:val="00484477"/>
    <w:rsid w:val="004968B9"/>
    <w:rsid w:val="004A60D4"/>
    <w:rsid w:val="004B4E3A"/>
    <w:rsid w:val="004D3520"/>
    <w:rsid w:val="004F6A5F"/>
    <w:rsid w:val="004F7ABA"/>
    <w:rsid w:val="00504068"/>
    <w:rsid w:val="00520C14"/>
    <w:rsid w:val="005776A4"/>
    <w:rsid w:val="0058462E"/>
    <w:rsid w:val="00590C46"/>
    <w:rsid w:val="0059225D"/>
    <w:rsid w:val="00596FF1"/>
    <w:rsid w:val="00597192"/>
    <w:rsid w:val="005B652A"/>
    <w:rsid w:val="005C2816"/>
    <w:rsid w:val="005E7C07"/>
    <w:rsid w:val="00604996"/>
    <w:rsid w:val="00613E83"/>
    <w:rsid w:val="006271C4"/>
    <w:rsid w:val="00632CB0"/>
    <w:rsid w:val="00661FAB"/>
    <w:rsid w:val="006632C9"/>
    <w:rsid w:val="00666D46"/>
    <w:rsid w:val="00667F57"/>
    <w:rsid w:val="0067299A"/>
    <w:rsid w:val="006C2113"/>
    <w:rsid w:val="006D3BFD"/>
    <w:rsid w:val="006D4C4D"/>
    <w:rsid w:val="006E484D"/>
    <w:rsid w:val="006F4A62"/>
    <w:rsid w:val="0072593E"/>
    <w:rsid w:val="00726583"/>
    <w:rsid w:val="007335AF"/>
    <w:rsid w:val="00740B10"/>
    <w:rsid w:val="00753C22"/>
    <w:rsid w:val="00756532"/>
    <w:rsid w:val="00763E5A"/>
    <w:rsid w:val="00783B9E"/>
    <w:rsid w:val="00783CA8"/>
    <w:rsid w:val="00792053"/>
    <w:rsid w:val="00796F00"/>
    <w:rsid w:val="007B3C1F"/>
    <w:rsid w:val="007B7BBA"/>
    <w:rsid w:val="007E147F"/>
    <w:rsid w:val="0080216B"/>
    <w:rsid w:val="00803B26"/>
    <w:rsid w:val="008054E0"/>
    <w:rsid w:val="00823300"/>
    <w:rsid w:val="00833EB1"/>
    <w:rsid w:val="00850928"/>
    <w:rsid w:val="008522FA"/>
    <w:rsid w:val="0085386F"/>
    <w:rsid w:val="00854302"/>
    <w:rsid w:val="00854C23"/>
    <w:rsid w:val="008629D0"/>
    <w:rsid w:val="00870ABF"/>
    <w:rsid w:val="00891141"/>
    <w:rsid w:val="0089665B"/>
    <w:rsid w:val="008B4F23"/>
    <w:rsid w:val="008B6A67"/>
    <w:rsid w:val="008C7CFC"/>
    <w:rsid w:val="008F348C"/>
    <w:rsid w:val="0091498E"/>
    <w:rsid w:val="00920341"/>
    <w:rsid w:val="009300F7"/>
    <w:rsid w:val="00936BBE"/>
    <w:rsid w:val="00960EA1"/>
    <w:rsid w:val="009B4B52"/>
    <w:rsid w:val="009D2AA2"/>
    <w:rsid w:val="009D56F2"/>
    <w:rsid w:val="009D6AA2"/>
    <w:rsid w:val="009E6F96"/>
    <w:rsid w:val="00A02760"/>
    <w:rsid w:val="00A106B0"/>
    <w:rsid w:val="00A15DC1"/>
    <w:rsid w:val="00A20CAF"/>
    <w:rsid w:val="00A472B8"/>
    <w:rsid w:val="00A5486E"/>
    <w:rsid w:val="00A60441"/>
    <w:rsid w:val="00A6597A"/>
    <w:rsid w:val="00A859E9"/>
    <w:rsid w:val="00AB06F2"/>
    <w:rsid w:val="00AC1143"/>
    <w:rsid w:val="00AC2F94"/>
    <w:rsid w:val="00AD1015"/>
    <w:rsid w:val="00AD5D28"/>
    <w:rsid w:val="00AF2700"/>
    <w:rsid w:val="00B12CD3"/>
    <w:rsid w:val="00B144EF"/>
    <w:rsid w:val="00B25338"/>
    <w:rsid w:val="00B311B2"/>
    <w:rsid w:val="00B419F9"/>
    <w:rsid w:val="00B53945"/>
    <w:rsid w:val="00B918B0"/>
    <w:rsid w:val="00B9194E"/>
    <w:rsid w:val="00B91C05"/>
    <w:rsid w:val="00BC43F0"/>
    <w:rsid w:val="00BE4F0C"/>
    <w:rsid w:val="00BE592E"/>
    <w:rsid w:val="00C0139D"/>
    <w:rsid w:val="00C01636"/>
    <w:rsid w:val="00C21042"/>
    <w:rsid w:val="00C255CD"/>
    <w:rsid w:val="00C361A5"/>
    <w:rsid w:val="00C41AE6"/>
    <w:rsid w:val="00C914E4"/>
    <w:rsid w:val="00C97485"/>
    <w:rsid w:val="00C97F19"/>
    <w:rsid w:val="00CA0379"/>
    <w:rsid w:val="00CB539C"/>
    <w:rsid w:val="00CC02F6"/>
    <w:rsid w:val="00CC2D77"/>
    <w:rsid w:val="00CC6BE2"/>
    <w:rsid w:val="00CD6B7D"/>
    <w:rsid w:val="00D032B4"/>
    <w:rsid w:val="00D1750D"/>
    <w:rsid w:val="00D41FE1"/>
    <w:rsid w:val="00D50411"/>
    <w:rsid w:val="00D57C95"/>
    <w:rsid w:val="00D64E27"/>
    <w:rsid w:val="00D74C2D"/>
    <w:rsid w:val="00D83F53"/>
    <w:rsid w:val="00DA60C1"/>
    <w:rsid w:val="00DB5126"/>
    <w:rsid w:val="00DC259D"/>
    <w:rsid w:val="00DD28B1"/>
    <w:rsid w:val="00DE6546"/>
    <w:rsid w:val="00E10DE1"/>
    <w:rsid w:val="00E619D3"/>
    <w:rsid w:val="00E76224"/>
    <w:rsid w:val="00E80721"/>
    <w:rsid w:val="00E93031"/>
    <w:rsid w:val="00EA5E3F"/>
    <w:rsid w:val="00EB6488"/>
    <w:rsid w:val="00EC3940"/>
    <w:rsid w:val="00ED0786"/>
    <w:rsid w:val="00ED2861"/>
    <w:rsid w:val="00ED68CB"/>
    <w:rsid w:val="00F32C6C"/>
    <w:rsid w:val="00F41AE4"/>
    <w:rsid w:val="00FA2D1D"/>
    <w:rsid w:val="00FC31BC"/>
    <w:rsid w:val="00FE5B7A"/>
    <w:rsid w:val="00FF2685"/>
    <w:rsid w:val="00FF448B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B300"/>
  <w15:docId w15:val="{ADF8040E-2B74-4BAE-BA07-47770C4D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F6A5F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</w:rPr>
  </w:style>
  <w:style w:type="character" w:styleId="a4">
    <w:name w:val="Hyperlink"/>
    <w:basedOn w:val="a0"/>
    <w:uiPriority w:val="99"/>
    <w:unhideWhenUsed/>
    <w:rsid w:val="0091498E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EC3940"/>
    <w:pPr>
      <w:spacing w:after="120" w:line="276" w:lineRule="auto"/>
    </w:pPr>
    <w:rPr>
      <w:rFonts w:ascii="Cambria" w:eastAsia="Calibri Light" w:hAnsi="Cambria" w:cs="Calibri Light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C3940"/>
    <w:rPr>
      <w:rFonts w:ascii="Cambria" w:eastAsia="Calibri Light" w:hAnsi="Cambria" w:cs="Calibri Light"/>
      <w:lang w:eastAsia="ru-RU"/>
    </w:rPr>
  </w:style>
  <w:style w:type="character" w:styleId="a7">
    <w:name w:val="Emphasis"/>
    <w:basedOn w:val="a0"/>
    <w:uiPriority w:val="99"/>
    <w:qFormat/>
    <w:rsid w:val="00D57C95"/>
    <w:rPr>
      <w:rFonts w:cs="Times New Roman"/>
      <w:i/>
      <w:iCs/>
    </w:rPr>
  </w:style>
  <w:style w:type="paragraph" w:styleId="a8">
    <w:name w:val="List Paragraph"/>
    <w:basedOn w:val="a"/>
    <w:uiPriority w:val="34"/>
    <w:qFormat/>
    <w:rsid w:val="00E61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B9CED-648E-42DF-A13C-F8837A0C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8kabinet</dc:creator>
  <cp:keywords/>
  <dc:description/>
  <cp:lastModifiedBy>8kabinet</cp:lastModifiedBy>
  <cp:revision>3</cp:revision>
  <dcterms:created xsi:type="dcterms:W3CDTF">2025-09-12T11:32:00Z</dcterms:created>
  <dcterms:modified xsi:type="dcterms:W3CDTF">2025-09-12T11:34:00Z</dcterms:modified>
</cp:coreProperties>
</file>